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1296B" w:rsidR="00E1296B" w:rsidP="00E1296B" w:rsidRDefault="00E1296B" w14:paraId="e7af127" w14:textId="e7af127">
      <w:pPr>
        <w:tabs>
          <w:tab w:val="left" w:pos="5940"/>
        </w:tabs>
        <w:spacing w:after="0" w:line="240" w:lineRule="atLeast"/>
        <w15:collapsed w:val="false"/>
        <w:rPr>
          <w:rFonts w:ascii="Arial" w:hAnsi="Arial" w:eastAsia="Times New Roman" w:cs="Arial"/>
          <w:bCs/>
          <w:spacing w:val="8"/>
          <w:sz w:val="24"/>
          <w:szCs w:val="24"/>
          <w:lang w:eastAsia="hr-HR"/>
        </w:rPr>
      </w:pPr>
      <w:bookmarkStart w:name="_GoBack" w:id="0"/>
      <w:bookmarkEnd w:id="0"/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REPUBLIKA HRVATSKA </w:t>
      </w: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  </w:t>
      </w:r>
    </w:p>
    <w:p w:rsidRPr="00E1296B" w:rsidR="00E1296B" w:rsidP="00E1296B" w:rsidRDefault="00E1296B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TRGOVAČKI SUD U PAZINU </w:t>
      </w: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="00EE346F" w:rsidP="00E1296B" w:rsidRDefault="00E1296B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52000 PAZIN, Dršćevka 1 </w:t>
      </w: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E1296B" w:rsidR="00E1296B" w:rsidP="00E1296B" w:rsidRDefault="00E1296B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   </w:t>
      </w:r>
    </w:p>
    <w:p w:rsidRPr="00E1296B" w:rsidR="00E1296B" w:rsidP="00E1296B" w:rsidRDefault="00E1296B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                                                               </w:t>
      </w: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="0072175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</w:t>
      </w: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>2 St-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1</w:t>
      </w: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>89/2022-</w:t>
      </w:r>
      <w:r w:rsidR="00EE346F">
        <w:rPr>
          <w:rFonts w:ascii="Arial" w:hAnsi="Arial" w:eastAsia="Times New Roman" w:cs="Arial"/>
          <w:bCs/>
          <w:sz w:val="24"/>
          <w:szCs w:val="24"/>
          <w:lang w:eastAsia="hr-HR"/>
        </w:rPr>
        <w:t>9</w:t>
      </w:r>
    </w:p>
    <w:p w:rsidR="00E1296B" w:rsidP="00E1296B" w:rsidRDefault="00E1296B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</w:t>
      </w:r>
    </w:p>
    <w:p w:rsidRPr="00E1296B" w:rsidR="00EE346F" w:rsidP="00E1296B" w:rsidRDefault="00EE346F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E1296B" w:rsidR="00E1296B" w:rsidP="00E1296B" w:rsidRDefault="00E1296B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>Z A P I S N I K</w:t>
      </w:r>
    </w:p>
    <w:p w:rsidRPr="00E1296B" w:rsidR="00E1296B" w:rsidP="00E1296B" w:rsidRDefault="00E1296B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Od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7. lipnja</w:t>
      </w: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2022.</w:t>
      </w:r>
    </w:p>
    <w:p w:rsidRPr="00E1296B" w:rsidR="00E1296B" w:rsidP="00E1296B" w:rsidRDefault="00E1296B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>Sastavljen kod Trgovačkog suda u Pazinu,</w:t>
      </w:r>
    </w:p>
    <w:p w:rsidRPr="00E1296B" w:rsidR="00E1296B" w:rsidP="00E1296B" w:rsidRDefault="00E1296B">
      <w:pPr>
        <w:spacing w:after="0" w:line="240" w:lineRule="atLeast"/>
        <w:jc w:val="center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>ročište radi utvrđivanja pretpostavki za otvaranje stečajnog postupka nad dužnikom</w:t>
      </w:r>
    </w:p>
    <w:p w:rsidRPr="00E1296B" w:rsidR="00E1296B" w:rsidP="00E1296B" w:rsidRDefault="00E1296B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822204">
        <w:rPr>
          <w:rFonts w:ascii="Arial" w:hAnsi="Arial" w:cs="Arial"/>
          <w:sz w:val="24"/>
          <w:szCs w:val="24"/>
        </w:rPr>
        <w:t>SOLACIUM j.d.o.o., Buje, Istarska 22, OIB: 56616107104</w:t>
      </w:r>
    </w:p>
    <w:p w:rsidRPr="00E1296B" w:rsidR="00E1296B" w:rsidP="00E1296B" w:rsidRDefault="00E1296B">
      <w:pPr>
        <w:spacing w:after="0" w:line="240" w:lineRule="atLeast"/>
        <w:ind w:firstLine="720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</w:t>
      </w:r>
    </w:p>
    <w:p w:rsidRPr="00E1296B" w:rsidR="00E1296B" w:rsidP="00E1296B" w:rsidRDefault="00E1296B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>OD SUDA NAZOČNI:</w:t>
      </w:r>
    </w:p>
    <w:p w:rsidRPr="00E1296B" w:rsidR="00E1296B" w:rsidP="00E1296B" w:rsidRDefault="00E1296B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Adrijana Labinjan Skok, stečajna sutkinja </w:t>
      </w:r>
    </w:p>
    <w:p w:rsidRPr="00E1296B" w:rsidR="00E1296B" w:rsidP="00E1296B" w:rsidRDefault="00E1296B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>Jasmina Matika, zapisničarka</w:t>
      </w:r>
    </w:p>
    <w:p w:rsidRPr="00E1296B" w:rsidR="00E1296B" w:rsidP="00E1296B" w:rsidRDefault="00E1296B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E1296B" w:rsidR="00E1296B" w:rsidP="00E1296B" w:rsidRDefault="00E1296B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>Početak u 9:00 sati. Ročište je javno.</w:t>
      </w:r>
    </w:p>
    <w:p w:rsidRPr="00EE346F" w:rsidR="00E1296B" w:rsidP="00E1296B" w:rsidRDefault="00E1296B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E346F">
        <w:rPr>
          <w:rFonts w:ascii="Arial" w:hAnsi="Arial" w:eastAsia="Times New Roman" w:cs="Arial"/>
          <w:bCs/>
          <w:sz w:val="24"/>
          <w:szCs w:val="24"/>
          <w:lang w:eastAsia="hr-HR"/>
        </w:rPr>
        <w:t>Utvrđuje se da su pristupili:</w:t>
      </w:r>
    </w:p>
    <w:p w:rsidRPr="00EE346F" w:rsidR="00E1296B" w:rsidP="00E1296B" w:rsidRDefault="00E1296B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E346F">
        <w:rPr>
          <w:rFonts w:ascii="Arial" w:hAnsi="Arial" w:eastAsia="Times New Roman" w:cs="Arial"/>
          <w:bCs/>
          <w:sz w:val="24"/>
          <w:szCs w:val="24"/>
          <w:lang w:eastAsia="hr-HR"/>
        </w:rPr>
        <w:t>- Za predlagatelja: nitko</w:t>
      </w:r>
    </w:p>
    <w:p w:rsidRPr="00EE346F" w:rsidR="00E1296B" w:rsidP="00E1296B" w:rsidRDefault="00E1296B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E346F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- Za dužnika: </w:t>
      </w:r>
      <w:r w:rsidRPr="00EE346F" w:rsidR="00EE346F">
        <w:rPr>
          <w:rFonts w:ascii="Arial" w:hAnsi="Arial" w:eastAsia="Times New Roman" w:cs="Arial"/>
          <w:bCs/>
          <w:sz w:val="24"/>
          <w:szCs w:val="24"/>
          <w:lang w:eastAsia="hr-HR"/>
        </w:rPr>
        <w:t>nitko</w:t>
      </w:r>
    </w:p>
    <w:p w:rsidRPr="00E1296B" w:rsidR="00E1296B" w:rsidP="00E1296B" w:rsidRDefault="00E1296B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EE346F" w:rsidR="00E1296B" w:rsidP="00EE346F" w:rsidRDefault="00E1296B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Konstatira se da je rješenje o pokretanju prethodnog postupka nad dužnikom objavljeno na e-Oglasnoj ploči sudova dana 6.5.2022.</w:t>
      </w:r>
    </w:p>
    <w:p w:rsidRPr="00E1296B" w:rsidR="00E1296B" w:rsidP="00E1296B" w:rsidRDefault="00E1296B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1296B" w:rsidR="00E1296B" w:rsidP="00E1296B" w:rsidRDefault="00E1296B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1296B">
        <w:rPr>
          <w:rFonts w:ascii="Arial" w:hAnsi="Arial" w:eastAsia="Times New Roman" w:cs="Arial"/>
          <w:sz w:val="24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vezi s čl. 17. Stečajnog zakona, a što mu je naloženo rješenjem ovog suda St-189/2022-3 od 6. svibnja 2022. </w:t>
      </w:r>
    </w:p>
    <w:p w:rsidRPr="00E1296B" w:rsidR="00E1296B" w:rsidP="00E1296B" w:rsidRDefault="00E1296B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1296B" w:rsidR="00E1296B" w:rsidP="00E1296B" w:rsidRDefault="00E1296B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1296B" w:rsidR="00E1296B" w:rsidP="00E1296B" w:rsidRDefault="00E1296B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Sutkinja donosi</w:t>
      </w:r>
    </w:p>
    <w:p w:rsidRPr="00E1296B" w:rsidR="00E1296B" w:rsidP="00E1296B" w:rsidRDefault="00E1296B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>r j e š e nj e</w:t>
      </w:r>
    </w:p>
    <w:p w:rsidRPr="00E1296B" w:rsidR="00E1296B" w:rsidP="00E1296B" w:rsidRDefault="00E1296B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1296B" w:rsidR="00E1296B" w:rsidP="00E1296B" w:rsidRDefault="00E1296B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1296B" w:rsidR="00E1296B" w:rsidP="00E1296B" w:rsidRDefault="00E1296B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1296B">
        <w:rPr>
          <w:rFonts w:ascii="Arial" w:hAnsi="Arial" w:eastAsia="Times New Roman" w:cs="Arial"/>
          <w:sz w:val="24"/>
          <w:szCs w:val="24"/>
          <w:lang w:eastAsia="hr-HR"/>
        </w:rPr>
        <w:t>Odluka će biti donesena u pisanom obliku.</w:t>
      </w:r>
    </w:p>
    <w:p w:rsidRPr="00E1296B" w:rsidR="00E1296B" w:rsidP="00E1296B" w:rsidRDefault="00E1296B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1296B" w:rsidR="00E1296B" w:rsidP="00E1296B" w:rsidRDefault="00E1296B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  <w:r w:rsidRPr="00E1296B">
        <w:rPr>
          <w:rFonts w:ascii="Arial" w:hAnsi="Arial" w:eastAsia="Times New Roman" w:cs="Arial"/>
          <w:sz w:val="24"/>
          <w:szCs w:val="24"/>
          <w:lang w:eastAsia="hr-HR"/>
        </w:rPr>
        <w:t xml:space="preserve">Ovaj zapisnik će se objaviti na e-oglasnoj ploči suda. </w:t>
      </w:r>
    </w:p>
    <w:p w:rsidRPr="00E1296B" w:rsidR="00E1296B" w:rsidP="00E1296B" w:rsidRDefault="00E1296B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1296B" w:rsidR="00E1296B" w:rsidP="00E1296B" w:rsidRDefault="00E1296B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1296B" w:rsidR="00E1296B" w:rsidP="00E1296B" w:rsidRDefault="00E1296B">
      <w:pPr>
        <w:spacing w:after="0" w:line="240" w:lineRule="atLeast"/>
        <w:ind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1296B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="00EE346F">
        <w:rPr>
          <w:rFonts w:ascii="Arial" w:hAnsi="Arial" w:eastAsia="Times New Roman" w:cs="Arial"/>
          <w:sz w:val="24"/>
          <w:szCs w:val="24"/>
          <w:lang w:eastAsia="hr-HR"/>
        </w:rPr>
        <w:t>9</w:t>
      </w:r>
      <w:r w:rsidRPr="00E1296B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EE346F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E1296B">
        <w:rPr>
          <w:rFonts w:ascii="Arial" w:hAnsi="Arial" w:eastAsia="Times New Roman" w:cs="Arial"/>
          <w:sz w:val="24"/>
          <w:szCs w:val="24"/>
          <w:lang w:eastAsia="hr-HR"/>
        </w:rPr>
        <w:t xml:space="preserve"> sati.</w:t>
      </w:r>
    </w:p>
    <w:p w:rsidRPr="00E1296B" w:rsidR="00E1296B" w:rsidP="00E1296B" w:rsidRDefault="00E1296B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</w:p>
    <w:p w:rsidRPr="00E1296B" w:rsidR="00E1296B" w:rsidP="00E1296B" w:rsidRDefault="00E1296B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</w:p>
    <w:p w:rsidRPr="00E1296B" w:rsidR="00E1296B" w:rsidP="00E1296B" w:rsidRDefault="00E1296B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</w:p>
    <w:p w:rsidRPr="00E1296B" w:rsidR="00E1296B" w:rsidP="00E1296B" w:rsidRDefault="00E1296B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</w:t>
      </w: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Stečajna sutkinja:</w:t>
      </w:r>
    </w:p>
    <w:p w:rsidRPr="00E1296B" w:rsidR="00E1296B" w:rsidP="00E1296B" w:rsidRDefault="00E1296B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E1296B" w:rsidR="00E1296B" w:rsidP="00E1296B" w:rsidRDefault="00E1296B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Za dužnika:</w:t>
      </w:r>
    </w:p>
    <w:p w:rsidRPr="00E1296B" w:rsidR="00E1296B" w:rsidP="00E1296B" w:rsidRDefault="00E1296B">
      <w:pPr>
        <w:spacing w:after="0" w:line="240" w:lineRule="atLeast"/>
        <w:ind w:firstLine="720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</w:t>
      </w: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</w:t>
      </w: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="002410FA" w:rsidP="00EE346F" w:rsidRDefault="00E1296B">
      <w:pPr>
        <w:spacing w:after="0" w:line="240" w:lineRule="atLeast"/>
        <w:jc w:val="center"/>
      </w:pPr>
      <w:r w:rsidRPr="00E1296B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Zapisničarka: </w:t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1296B" w:rsidP="00E1296B" w:rsidRDefault="00E1296B">
      <w:pPr>
        <w:spacing w:after="0" w:line="240" w:lineRule="auto"/>
      </w:pPr>
      <w:r>
        <w:separator/>
      </w:r>
    </w:p>
  </w:endnote>
  <w:endnote w:type="continuationSeparator" w:id="0">
    <w:p w:rsidR="00E1296B" w:rsidP="00E1296B" w:rsidRDefault="00E12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1296B" w:rsidP="00E1296B" w:rsidRDefault="00E1296B">
      <w:pPr>
        <w:spacing w:after="0" w:line="240" w:lineRule="auto"/>
      </w:pPr>
      <w:r>
        <w:separator/>
      </w:r>
    </w:p>
  </w:footnote>
  <w:footnote w:type="continuationSeparator" w:id="0">
    <w:p w:rsidR="00E1296B" w:rsidP="00E1296B" w:rsidRDefault="00E12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E1296B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EE346F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 w:rsidRPr="00967383">
          <w:rPr>
            <w:rFonts w:ascii="Arial" w:hAnsi="Arial" w:cs="Arial"/>
          </w:rPr>
          <w:tab/>
          <w:t>2 St-</w:t>
        </w:r>
        <w:r>
          <w:rPr>
            <w:rFonts w:ascii="Arial" w:hAnsi="Arial" w:cs="Arial"/>
          </w:rPr>
          <w:t>1</w:t>
        </w:r>
        <w:r w:rsidRPr="00967383">
          <w:rPr>
            <w:rFonts w:ascii="Arial" w:hAnsi="Arial" w:cs="Arial"/>
          </w:rPr>
          <w:t>89/202</w:t>
        </w:r>
        <w:r>
          <w:rPr>
            <w:rFonts w:ascii="Arial" w:hAnsi="Arial" w:cs="Arial"/>
          </w:rPr>
          <w:t>2</w:t>
        </w:r>
        <w:r w:rsidRPr="00967383">
          <w:rPr>
            <w:rFonts w:ascii="Arial" w:hAnsi="Arial" w:cs="Arial"/>
          </w:rPr>
          <w:t>-</w:t>
        </w:r>
        <w:r w:rsidR="00721755">
          <w:rPr>
            <w:rFonts w:ascii="Arial" w:hAnsi="Arial" w:cs="Arial"/>
          </w:rPr>
          <w:t>8</w:t>
        </w:r>
      </w:p>
    </w:sdtContent>
  </w:sdt>
  <w:p w:rsidR="001E6FBA" w:rsidRDefault="009C31D8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96B"/>
    <w:rsid w:val="002410FA"/>
    <w:rsid w:val="00721755"/>
    <w:rsid w:val="009C31D8"/>
    <w:rsid w:val="00E1296B"/>
    <w:rsid w:val="00EE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56BBF0EF-B7E7-4126-9E88-FFE0FC829C7E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1296B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E1296B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E1296B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E1296B"/>
  </w:style>
  <w:style w:type="character" w:styleId="Tekstrezerviranogmjesta">
    <w:name w:val="Placeholder Text"/>
    <w:basedOn w:val="Zadanifontodlomka"/>
    <w:uiPriority w:val="99"/>
    <w:semiHidden/>
    <w:rsid w:val="009C31D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C31D8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9C31D8"/>
    <w:rPr>
      <w:rFonts w:ascii="Arial" w:hAnsi="Arial" w:eastAsia="Times New Roman" w:cs="Arial"/>
      <w:bCs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9C31D8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9C31D8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7. lipnja 2022.</izvorni_sadrzaj>
    <derivirana_varijabla naziv="DomainObject.StvarniPocetakDatum_1">7. lipnja 2022.</derivirana_varijabla>
  </DomainObject.StvarniPocetakDatum>
  <DomainObject.StvarniZavrsetakDatum>
    <izvorni_sadrzaj>7. lipnja 2022.</izvorni_sadrzaj>
    <derivirana_varijabla naziv="DomainObject.StvarniZavrsetakDatum_1">7. lipnja 2022.</derivirana_varijabla>
  </DomainObject.StvarniZavrsetakDatum>
  <DomainObject.PlaniraniZavrsetakDatum>
    <izvorni_sadrzaj>7. lipnja 2022.</izvorni_sadrzaj>
    <derivirana_varijabla naziv="DomainObject.PlaniraniZavrsetakDatum_1">7. lipnja 2022.</derivirana_varijabla>
  </DomainObject.PlaniraniZavrsetakDatum>
  <DomainObject.PlaniraniPocetakDatum>
    <izvorni_sadrzaj>7. lipnja 2022.</izvorni_sadrzaj>
    <derivirana_varijabla naziv="DomainObject.PlaniraniPocetakDatum_1">7. lipnja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lipnja 2022.</izvorni_sadrzaj>
    <derivirana_varijabla naziv="DomainObject.Zapisnik.DatumKreiranja_1">7. lipnja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St-189/2022-9</izvorni_sadrzaj>
    <derivirana_varijabla naziv="DomainObject.Zapisnik.Oznaka_1">St-189/2022-9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svibnja 2022.</izvorni_sadrzaj>
    <derivirana_varijabla naziv="DomainObject.Predmet.DatumIzradeOptuznogAkta_1">4. svibnja 2022.</derivirana_varijabla>
  </DomainObject.Predmet.DatumIzradeOptuznogAkta>
  <DomainObject.Predmet.DatumIzradeOptuznogAktaFormated>
    <izvorni_sadrzaj>4.5.2022.</izvorni_sadrzaj>
    <derivirana_varijabla naziv="DomainObject.Predmet.DatumIzradeOptuznogAktaFormated_1">4.5.2022.</derivirana_varijabla>
  </DomainObject.Predmet.DatumIzradeOptuznogAktaFormated>
  <DomainObject.Predmet.DatumOsnivanja>
    <izvorni_sadrzaj>4. svibnja 2022.</izvorni_sadrzaj>
    <derivirana_varijabla naziv="DomainObject.Predmet.DatumOsnivanja_1">4.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svibnja 2022.</izvorni_sadrzaj>
    <derivirana_varijabla naziv="DomainObject.Predmet.DatumPrimitkaOptuznogAkta_1">4.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St-189/2022</izvorni_sadrzaj>
    <derivirana_varijabla naziv="DomainObject.Predmet.OznakaBroj_1">St-189/2022</derivirana_varijabla>
  </DomainObject.Predmet.OznakaBroj>
  <DomainObject.Predmet.OznakaBrojOptuznogAkta>
    <izvorni_sadrzaj>04-06-22-2400</izvorni_sadrzaj>
    <derivirana_varijabla naziv="DomainObject.Predmet.OznakaBrojOptuznogAkta_1">04-06-22-2400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SOLACIUM j.d.o.o. BUJE</izvorni_sadrzaj>
    <derivirana_varijabla naziv="DomainObject.Predmet.ProtustrankaFormated_1">  SOLACIUM j.d.o.o. BUJE</derivirana_varijabla>
  </DomainObject.Predmet.ProtustrankaFormated>
  <DomainObject.Predmet.ProtustrankaFormatedOIB>
    <izvorni_sadrzaj>  SOLACIUM j.d.o.o. BUJE, OIB 56616107104</izvorni_sadrzaj>
    <derivirana_varijabla naziv="DomainObject.Predmet.ProtustrankaFormatedOIB_1">  SOLACIUM j.d.o.o. BUJE, OIB 56616107104</derivirana_varijabla>
  </DomainObject.Predmet.ProtustrankaFormatedOIB>
  <DomainObject.Predmet.ProtustrankaFormatedWithAdress>
    <izvorni_sadrzaj> SOLACIUM j.d.o.o. BUJE, Istarska ulica - Via dell'Istria 22, 52460 Buje</izvorni_sadrzaj>
    <derivirana_varijabla naziv="DomainObject.Predmet.ProtustrankaFormatedWithAdress_1"> SOLACIUM j.d.o.o. BUJE, Istarska ulica - Via dell'Istria 22, 52460 Buje</derivirana_varijabla>
  </DomainObject.Predmet.ProtustrankaFormatedWithAdress>
  <DomainObject.Predmet.ProtustrankaFormatedWithAdressOIB>
    <izvorni_sadrzaj> SOLACIUM j.d.o.o. BUJE, OIB 56616107104, Istarska ulica - Via dell'Istria 22, 52460 Buje</izvorni_sadrzaj>
    <derivirana_varijabla naziv="DomainObject.Predmet.ProtustrankaFormatedWithAdressOIB_1"> SOLACIUM j.d.o.o. BUJE, OIB 56616107104, Istarska ulica - Via dell'Istria 22, 52460 Buje</derivirana_varijabla>
  </DomainObject.Predmet.ProtustrankaFormatedWithAdressOIB>
  <DomainObject.Predmet.ProtustrankaWithAdress>
    <izvorni_sadrzaj>SOLACIUM j.d.o.o. BUJE Istarska ulica - Via dell'Istria 22, 52460 Buje</izvorni_sadrzaj>
    <derivirana_varijabla naziv="DomainObject.Predmet.ProtustrankaWithAdress_1">SOLACIUM j.d.o.o. BUJE Istarska ulica - Via dell'Istria 22, 52460 Buje</derivirana_varijabla>
  </DomainObject.Predmet.ProtustrankaWithAdress>
  <DomainObject.Predmet.ProtustrankaWithAdressOIB>
    <izvorni_sadrzaj>SOLACIUM j.d.o.o. BUJE, OIB 56616107104, Istarska ulica - Via dell'Istria 22, 52460 Buje</izvorni_sadrzaj>
    <derivirana_varijabla naziv="DomainObject.Predmet.ProtustrankaWithAdressOIB_1">SOLACIUM j.d.o.o. BUJE, OIB 56616107104, Istarska ulica - Via dell'Istria 22, 52460 Buje</derivirana_varijabla>
  </DomainObject.Predmet.ProtustrankaWithAdressOIB>
  <DomainObject.Predmet.ProtustrankaNazivFormated>
    <izvorni_sadrzaj>SOLACIUM j.d.o.o. BUJE</izvorni_sadrzaj>
    <derivirana_varijabla naziv="DomainObject.Predmet.ProtustrankaNazivFormated_1">SOLACIUM j.d.o.o. BUJE</derivirana_varijabla>
  </DomainObject.Predmet.ProtustrankaNazivFormated>
  <DomainObject.Predmet.ProtustrankaNazivFormatedOIB>
    <izvorni_sadrzaj>SOLACIUM j.d.o.o. BUJE, OIB 56616107104</izvorni_sadrzaj>
    <derivirana_varijabla naziv="DomainObject.Predmet.ProtustrankaNazivFormatedOIB_1">SOLACIUM j.d.o.o. BUJE, OIB 56616107104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</izvorni_sadrzaj>
    <derivirana_varijabla naziv="DomainObject.Predmet.StrankaFormated_1">  Financijska agencija (FINA); ERSTE&amp;STEIERMÄRKISCHE BANKA dioničko društvo</derivirana_varijabla>
  </DomainObject.Predmet.StrankaFormated>
  <DomainObject.Predmet.StrankaFormatedOIB>
    <izvorni_sadrzaj>  Financijska agencija (FINA), OIB 85821130368; ERSTE&amp;STEIERMÄRKISCHE BANKA dioničko društvo, OIB 23057039320</izvorni_sadrzaj>
    <derivirana_varijabla naziv="DomainObject.Predmet.StrankaFormatedOIB_1">  Financijska agencija (FINA), OIB 85821130368; ERSTE&amp;STEIERMÄRKISCHE BANKA dioničko društvo, OIB 23057039320</derivirana_varijabla>
  </DomainObject.Predmet.StrankaFormatedOIB>
  <DomainObject.Predmet.StrankaFormatedWithAdress>
    <izvorni_sadrzaj> Financijska agencija (FINA), GIARDINI 5, 52100 Pula; ERSTE&amp;STEIERMÄRKISCHE BANKA dioničko društvo, Jadranski trg 3a, 51000 Rijeka</izvorni_sadrzaj>
    <derivirana_varijabla naziv="DomainObject.Predmet.StrankaFormatedWithAdress_1"> Financijska agencija (FINA), GIARDINI 5, 52100 Pula; ERSTE&amp;STEIERMÄRKISCHE BANKA dioničko društvo, Jadranski trg 3a, 51000 Rijeka</derivirana_varijabla>
  </DomainObject.Predmet.StrankaFormatedWithAdress>
  <DomainObject.Predmet.StrankaFormatedWithAdressOIB>
    <izvorni_sadrzaj> Financijska agencija (FINA), OIB 85821130368, GIARDINI 5, 52100 Pula; ERSTE&amp;STEIERMÄRKISCHE BANKA dioničko društvo, OIB 23057039320, Jadranski trg 3a, 51000 Rijeka</izvorni_sadrzaj>
    <derivirana_varijabla naziv="DomainObject.Predmet.StrankaFormatedWithAdressOIB_1"> Financijska agencija (FINA), OIB 85821130368, GIARDINI 5, 52100 Pula; ERSTE&amp;STEIERMÄRKISCHE BANKA dioničko društvo, OIB 23057039320, Jadranski trg 3a, 51000 Rijeka</derivirana_varijabla>
  </DomainObject.Predmet.StrankaFormatedWithAdressOIB>
  <DomainObject.Predmet.StrankaWithAdress>
    <izvorni_sadrzaj>Financijska agencija (FINA) GIARDINI 5,52100 Pula,ERSTE&amp;STEIERMÄRKISCHE BANKA dioničko društvo Jadranski trg 3a,51000 Rijeka</izvorni_sadrzaj>
    <derivirana_varijabla naziv="DomainObject.Predmet.StrankaWithAdress_1">Financijska agencija (FINA) GIARDINI 5,52100 Pula,ERSTE&amp;STEIERMÄRKISCHE BANKA dioničko društvo Jadranski trg 3a,51000 Rijeka</derivirana_varijabla>
  </DomainObject.Predmet.StrankaWithAdress>
  <DomainObject.Predmet.StrankaWithAdressOIB>
    <izvorni_sadrzaj>Financijska agencija (FINA), OIB 85821130368, GIARDINI 5,52100 Pula,ERSTE&amp;STEIERMÄRKISCHE BANKA dioničko društvo, OIB 23057039320, Jadranski trg 3a,51000 Rijeka</izvorni_sadrzaj>
    <derivirana_varijabla naziv="DomainObject.Predmet.StrankaWithAdressOIB_1">Financijska agencija (FINA), OIB 85821130368, GIARDINI 5,52100 Pula,ERSTE&amp;STEIERMÄRKISCHE BANKA dioničko društvo, OIB 23057039320, Jadranski trg 3a,51000 Rijeka</derivirana_varijabla>
  </DomainObject.Predmet.StrankaWithAdressOIB>
  <DomainObject.Predmet.StrankaNazivFormated>
    <izvorni_sadrzaj>Financijska agencija (FINA),ERSTE&amp;STEIERMÄRKISCHE BANKA dioničko društvo</izvorni_sadrzaj>
    <derivirana_varijabla naziv="DomainObject.Predmet.StrankaNazivFormated_1">Financijska agencija (FINA),ERSTE&amp;STEIERMÄRKISCHE BANKA dioničko društvo</derivirana_varijabla>
  </DomainObject.Predmet.StrankaNazivFormated>
  <DomainObject.Predmet.StrankaNazivFormatedOIB>
    <izvorni_sadrzaj>Financijska agencija (FINA), OIB 85821130368,ERSTE&amp;STEIERMÄRKISCHE BANKA dioničko društvo, OIB 23057039320</izvorni_sadrzaj>
    <derivirana_varijabla naziv="DomainObject.Predmet.StrankaNazivFormatedOIB_1">Financijska agencija (FINA), OIB 85821130368,ERSTE&amp;STEIERMÄRKISCHE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9322.16</izvorni_sadrzaj>
    <derivirana_varijabla naziv="DomainObject.Predmet.TrenutnaVrijednost_1">9322.16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ERSTE&amp;STEIERMÄRKISCHE BANKA dioničko društvo</item>
    </izvorni_sadrzaj>
    <derivirana_varijabla naziv="DomainObject.Predmet.StrankaListFormated_1">
      <item>Financijska agencija (FINA)</item>
      <item>ERSTE&amp;STEIERMÄRKISCHE BANKA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</izvorni_sadrzaj>
    <derivirana_varijabla naziv="DomainObject.Predmet.StrankaListFormatedOIB_1">
      <item>Financijska agencija (FINA),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Financijska agencija (FINA), GIARDINI 5, 52100 Pula</item>
      <item>ERSTE&amp;STEIERMÄRKISCHE BANKA dioničko društvo, Jadranski trg 3a, 51000 Rijeka</item>
    </izvorni_sadrzaj>
    <derivirana_varijabla naziv="DomainObject.Predmet.StrankaListFormatedWithAdress_1">
      <item>Financijska agencija (FINA), GIARDINI 5, 52100 Pula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Financijska agencija (FINA), OIB 85821130368, GIARDINI 5, 52100 Pula</item>
      <item>ERSTE&amp;STEIERMÄRKISCHE BANKA dioničko društvo, OIB 23057039320, Jadranski trg 3a, 51000 Rijeka</item>
    </izvorni_sadrzaj>
    <derivirana_varijabla naziv="DomainObject.Predmet.StrankaListFormatedWithAdressOIB_1">
      <item>Financijska agencija (FINA), OIB 85821130368, GIARDINI 5, 52100 Pula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</izvorni_sadrzaj>
    <derivirana_varijabla naziv="DomainObject.Predmet.StrankaListNazivFormated_1">
      <item>Financijska agencija (FINA)</item>
      <item>ERSTE&amp;STEIERMÄRKISCHE BANKA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</izvorni_sadrzaj>
    <derivirana_varijabla naziv="DomainObject.Predmet.StrankaListNazivFormatedOIB_1">
      <item>Financijska agencija (FINA), OIB 85821130368</item>
      <item>ERSTE&amp;STEIERMÄRKISCHE BANKA dioničko društvo, OIB 23057039320</item>
    </derivirana_varijabla>
  </DomainObject.Predmet.StrankaListNazivFormatedOIB>
  <DomainObject.Predmet.ProtuStrankaListFormated>
    <izvorni_sadrzaj>
      <item>SOLACIUM j.d.o.o. BUJE</item>
    </izvorni_sadrzaj>
    <derivirana_varijabla naziv="DomainObject.Predmet.ProtuStrankaListFormated_1">
      <item>SOLACIUM j.d.o.o. BUJE</item>
    </derivirana_varijabla>
  </DomainObject.Predmet.ProtuStrankaListFormated>
  <DomainObject.Predmet.ProtuStrankaListFormatedOIB>
    <izvorni_sadrzaj>
      <item>SOLACIUM j.d.o.o. BUJE, OIB 56616107104</item>
    </izvorni_sadrzaj>
    <derivirana_varijabla naziv="DomainObject.Predmet.ProtuStrankaListFormatedOIB_1">
      <item>SOLACIUM j.d.o.o. BUJE, OIB 56616107104</item>
    </derivirana_varijabla>
  </DomainObject.Predmet.ProtuStrankaListFormatedOIB>
  <DomainObject.Predmet.ProtuStrankaListFormatedWithAdress>
    <izvorni_sadrzaj>
      <item>SOLACIUM j.d.o.o. BUJE, Istarska ulica - Via dell'Istria 22, 52460 Buje</item>
    </izvorni_sadrzaj>
    <derivirana_varijabla naziv="DomainObject.Predmet.ProtuStrankaListFormatedWithAdress_1">
      <item>SOLACIUM j.d.o.o. BUJE, Istarska ulica - Via dell'Istria 22, 52460 Buje</item>
    </derivirana_varijabla>
  </DomainObject.Predmet.ProtuStrankaListFormatedWithAdress>
  <DomainObject.Predmet.ProtuStrankaListFormatedWithAdressOIB>
    <izvorni_sadrzaj>
      <item>SOLACIUM j.d.o.o. BUJE, OIB 56616107104, Istarska ulica - Via dell'Istria 22, 52460 Buje</item>
    </izvorni_sadrzaj>
    <derivirana_varijabla naziv="DomainObject.Predmet.ProtuStrankaListFormatedWithAdressOIB_1">
      <item>SOLACIUM j.d.o.o. BUJE, OIB 56616107104, Istarska ulica - Via dell'Istria 22, 52460 Buje</item>
    </derivirana_varijabla>
  </DomainObject.Predmet.ProtuStrankaListFormatedWithAdressOIB>
  <DomainObject.Predmet.ProtuStrankaListNazivFormated>
    <izvorni_sadrzaj>
      <item>SOLACIUM j.d.o.o. BUJE</item>
    </izvorni_sadrzaj>
    <derivirana_varijabla naziv="DomainObject.Predmet.ProtuStrankaListNazivFormated_1">
      <item>SOLACIUM j.d.o.o. BUJE</item>
    </derivirana_varijabla>
  </DomainObject.Predmet.ProtuStrankaListNazivFormated>
  <DomainObject.Predmet.ProtuStrankaListNazivFormatedOIB>
    <izvorni_sadrzaj>
      <item>SOLACIUM j.d.o.o. BUJE, OIB 56616107104</item>
    </izvorni_sadrzaj>
    <derivirana_varijabla naziv="DomainObject.Predmet.ProtuStrankaListNazivFormatedOIB_1">
      <item>SOLACIUM j.d.o.o. BUJE, OIB 56616107104</item>
    </derivirana_varijabla>
  </DomainObject.Predmet.ProtuStrankaListNazivFormatedOIB>
  <DomainObject.Predmet.OstaliListFormated>
    <izvorni_sadrzaj>
      <item>Vilmerino Bodone</item>
    </izvorni_sadrzaj>
    <derivirana_varijabla naziv="DomainObject.Predmet.OstaliListFormated_1">
      <item>Vilmerino Bodone</item>
    </derivirana_varijabla>
  </DomainObject.Predmet.OstaliListFormated>
  <DomainObject.Predmet.OstaliListFormatedOIB>
    <izvorni_sadrzaj>
      <item>Vilmerino Bodone, OIB 02017620788</item>
    </izvorni_sadrzaj>
    <derivirana_varijabla naziv="DomainObject.Predmet.OstaliListFormatedOIB_1">
      <item>Vilmerino Bodone, OIB 02017620788</item>
    </derivirana_varijabla>
  </DomainObject.Predmet.OstaliListFormatedOIB>
  <DomainObject.Predmet.OstaliListFormatedWithAdress>
    <izvorni_sadrzaj>
      <item>Vilmerino Bodone, Voćarska ulica - Via dei Frutteti 10, 52470 Umag</item>
    </izvorni_sadrzaj>
    <derivirana_varijabla naziv="DomainObject.Predmet.OstaliListFormatedWithAdress_1">
      <item>Vilmerino Bodone, Voćarska ulica - Via dei Frutteti 10, 52470 Umag</item>
    </derivirana_varijabla>
  </DomainObject.Predmet.OstaliListFormatedWithAdress>
  <DomainObject.Predmet.OstaliListFormatedWithAdressOIB>
    <izvorni_sadrzaj>
      <item>Vilmerino Bodone, OIB 02017620788, Voćarska ulica - Via dei Frutteti 10, 52470 Umag</item>
    </izvorni_sadrzaj>
    <derivirana_varijabla naziv="DomainObject.Predmet.OstaliListFormatedWithAdressOIB_1">
      <item>Vilmerino Bodone, OIB 02017620788, Voćarska ulica - Via dei Frutteti 10, 52470 Umag</item>
    </derivirana_varijabla>
  </DomainObject.Predmet.OstaliListFormatedWithAdressOIB>
  <DomainObject.Predmet.OstaliListNazivFormated>
    <izvorni_sadrzaj>
      <item>Vilmerino Bodone</item>
    </izvorni_sadrzaj>
    <derivirana_varijabla naziv="DomainObject.Predmet.OstaliListNazivFormated_1">
      <item>Vilmerino Bodone</item>
    </derivirana_varijabla>
  </DomainObject.Predmet.OstaliListNazivFormated>
  <DomainObject.Predmet.OstaliListNazivFormatedOIB>
    <izvorni_sadrzaj>
      <item>Vilmerino Bodone, OIB 02017620788</item>
    </izvorni_sadrzaj>
    <derivirana_varijabla naziv="DomainObject.Predmet.OstaliListNazivFormatedOIB_1">
      <item>Vilmerino Bodone, OIB 02017620788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lipnja 2022.</izvorni_sadrzaj>
    <derivirana_varijabla naziv="DomainObject.Datum_1">7. lipnja 2022.</derivirana_varijabla>
  </DomainObject.Datum>
  <DomainObject.PoslovniBrojDokumenta>
    <izvorni_sadrzaj>St-189/2022-9</izvorni_sadrzaj>
    <derivirana_varijabla naziv="DomainObject.PoslovniBrojDokumenta_1">St-189/2022-9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SOLACIUM j.d.o.o. BUJE</izvorni_sadrzaj>
    <derivirana_varijabla naziv="DomainObject.Predmet.ProtustrankaIDrugi_1">SOLACIUM j.d.o.o. BUJE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SOLACIUM j.d.o.o. BUJE, OIB 56616107104, Istarska ulica - Via dell'Istria 22, 52460 Buje</izvorni_sadrzaj>
    <derivirana_varijabla naziv="DomainObject.Predmet.ProtustrankaIDrugiAdressOIB_1">SOLACIUM j.d.o.o. BUJE, OIB 56616107104, Istarska ulica - Via dell'Istria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SOLACIUM j.d.o.o. BUJE</item>
      <item>Financijska agencija (FINA)</item>
      <item>ERSTE&amp;STEIERMÄRKISCHE BANKA dioničko društvo</item>
      <item>Vilmerino Bodone</item>
    </izvorni_sadrzaj>
    <derivirana_varijabla naziv="DomainObject.Predmet.SudioniciListNaziv_1">
      <item>SOLACIUM j.d.o.o. BUJE</item>
      <item>Financijska agencija (FINA)</item>
      <item>ERSTE&amp;STEIERMÄRKISCHE BANKA dioničko društvo</item>
      <item>Vilmerino Bodone</item>
    </derivirana_varijabla>
  </DomainObject.Predmet.SudioniciListNaziv>
  <DomainObject.Predmet.SudioniciListAdressOIB>
    <izvorni_sadrzaj>
      <item>SOLACIUM j.d.o.o. BUJE, OIB 56616107104, Istarska ulica - Via dell'Istria 22,52460 Buje</item>
      <item>Financijska agencija (FINA), OIB 85821130368, GIARDINI 5,52100 Pula</item>
      <item>ERSTE&amp;STEIERMÄRKISCHE BANKA dioničko društvo, OIB 23057039320, Jadranski trg 3a,51000 Rijeka</item>
      <item>Vilmerino Bodone, OIB 02017620788, Voćarska ulica - Via dei Frutteti 10,52470 Umag</item>
    </izvorni_sadrzaj>
    <derivirana_varijabla naziv="DomainObject.Predmet.SudioniciListAdressOIB_1">
      <item>SOLACIUM j.d.o.o. BUJE, OIB 56616107104, Istarska ulica - Via dell'Istria 22,52460 Buje</item>
      <item>Financijska agencija (FINA), OIB 85821130368, GIARDINI 5,52100 Pula</item>
      <item>ERSTE&amp;STEIERMÄRKISCHE BANKA dioničko društvo, OIB 23057039320, Jadranski trg 3a,51000 Rijeka</item>
      <item>Vilmerino Bodone, OIB 02017620788, Voćarska ulica - Via dei Frutteti 10,52470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56616107104</item>
      <item>, OIB 85821130368</item>
      <item>, OIB 23057039320</item>
      <item>, OIB 02017620788</item>
    </izvorni_sadrzaj>
    <derivirana_varijabla naziv="DomainObject.Predmet.SudioniciListNazivOIB_1">
      <item>, OIB 56616107104</item>
      <item>, OIB 85821130368</item>
      <item>, OIB 23057039320</item>
      <item>, OIB 02017620788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svibnja 2022.</izvorni_sadrzaj>
    <derivirana_varijabla naziv="DomainObject.Predmet.DatumPocetkaProcesa_1">4.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176</properties:Words>
  <properties:Characters>916</properties:Characters>
  <properties:Lines>49</properties:Lines>
  <properties:Paragraphs>26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2022-05-06T11:53:00Z</dcterms:created>
  <dc:creator>Jasmina Matika</dc:creator>
  <dc:description/>
  <cp:keywords/>
  <cp:lastModifiedBy>Jasmina Matika</cp:lastModifiedBy>
  <dcterms:modified xmlns:xsi="http://www.w3.org/2001/XMLSchema-instance" xsi:type="dcterms:W3CDTF">2022-06-07T07:10:00Z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St-189/2022-9 / Zapisnik - Ročište radi rasprave o uvjetima za otvaranje steč. post. (St-189-22 -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